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8CA6" w14:textId="77777777" w:rsidR="001F3FAF" w:rsidRDefault="001F3FAF" w:rsidP="001F3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0D278763" w14:textId="2FD11E89" w:rsidR="001F3FAF" w:rsidRDefault="001F3FAF" w:rsidP="001F3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>January 5, 2022</w:t>
      </w:r>
    </w:p>
    <w:p w14:paraId="40819497" w14:textId="77777777" w:rsidR="001F3FAF" w:rsidRPr="00774BBF" w:rsidRDefault="001F3FAF" w:rsidP="001F3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462E4477" w14:textId="77777777" w:rsidR="001F3FAF" w:rsidRDefault="001F3FAF" w:rsidP="001F3F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78055A60" w14:textId="77777777" w:rsidR="001F3FAF" w:rsidRDefault="001F3FAF" w:rsidP="001F3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8B9A4D7" w14:textId="0800C13E" w:rsidR="001F3FAF" w:rsidRDefault="001F3FAF" w:rsidP="001F3F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Street District—</w:t>
      </w:r>
      <w:r>
        <w:rPr>
          <w:rFonts w:ascii="Times New Roman" w:hAnsi="Times New Roman" w:cs="Times New Roman"/>
          <w:sz w:val="24"/>
          <w:szCs w:val="24"/>
        </w:rPr>
        <w:t>Review of Draft Ordinance and other documents</w:t>
      </w:r>
    </w:p>
    <w:p w14:paraId="64F5A32C" w14:textId="77777777" w:rsidR="001F3FAF" w:rsidRPr="007A1CC1" w:rsidRDefault="001F3FAF" w:rsidP="001F3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E81B9C2" w14:textId="77777777" w:rsidR="001F3FAF" w:rsidRDefault="001F3FAF" w:rsidP="001F3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11C01B1A" w14:textId="77777777" w:rsidR="001F3FAF" w:rsidRDefault="001F3FAF" w:rsidP="001F3FAF"/>
    <w:p w14:paraId="10155697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AF"/>
    <w:rsid w:val="001F3FAF"/>
    <w:rsid w:val="005A4645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EEA6"/>
  <w15:chartTrackingRefBased/>
  <w15:docId w15:val="{51C2EDC8-C440-4527-B5C2-57C18BE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2022-01-04T18:57:00Z</dcterms:created>
  <dcterms:modified xsi:type="dcterms:W3CDTF">2022-01-04T18:58:00Z</dcterms:modified>
</cp:coreProperties>
</file>